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84" w:rsidRDefault="00830384" w:rsidP="00B54647">
      <w:pPr>
        <w:jc w:val="center"/>
      </w:pPr>
    </w:p>
    <w:p w:rsidR="00FD6269" w:rsidRDefault="00FD6269" w:rsidP="00731423">
      <w:pPr>
        <w:tabs>
          <w:tab w:val="left" w:pos="5535"/>
        </w:tabs>
      </w:pPr>
    </w:p>
    <w:p w:rsidR="009A07B0" w:rsidRPr="00731423" w:rsidRDefault="00830384" w:rsidP="00830384">
      <w:pPr>
        <w:tabs>
          <w:tab w:val="left" w:pos="553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                                                                                               </w:t>
      </w:r>
      <w:r w:rsidR="00731423">
        <w:t xml:space="preserve">    </w:t>
      </w:r>
      <w:bookmarkStart w:id="0" w:name="_GoBack"/>
      <w:r w:rsidR="00731423" w:rsidRPr="00731423">
        <w:rPr>
          <w:rFonts w:ascii="Times New Roman" w:hAnsi="Times New Roman" w:cs="Times New Roman"/>
          <w:sz w:val="26"/>
          <w:szCs w:val="26"/>
        </w:rPr>
        <w:t>Приложение 1</w:t>
      </w:r>
      <w:bookmarkEnd w:id="0"/>
    </w:p>
    <w:p w:rsidR="00731423" w:rsidRDefault="00830384" w:rsidP="00830384">
      <w:pPr>
        <w:tabs>
          <w:tab w:val="left" w:pos="652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tab/>
      </w:r>
      <w:r w:rsidRPr="00830384">
        <w:rPr>
          <w:rFonts w:ascii="Times New Roman" w:hAnsi="Times New Roman" w:cs="Times New Roman"/>
          <w:sz w:val="26"/>
          <w:szCs w:val="26"/>
        </w:rPr>
        <w:t xml:space="preserve">к Положению </w:t>
      </w:r>
      <w:r w:rsidR="00731423" w:rsidRPr="008303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01C3" w:rsidRDefault="000D01C3" w:rsidP="00830384">
      <w:pPr>
        <w:tabs>
          <w:tab w:val="left" w:pos="652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0384" w:rsidRDefault="000D01C3" w:rsidP="001379C7">
      <w:pPr>
        <w:tabs>
          <w:tab w:val="left" w:pos="222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</w:t>
      </w:r>
    </w:p>
    <w:p w:rsidR="000D01C3" w:rsidRDefault="000D01C3" w:rsidP="001379C7">
      <w:pPr>
        <w:tabs>
          <w:tab w:val="left" w:pos="222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проведения антикоррупционной экспертизы</w:t>
      </w:r>
    </w:p>
    <w:p w:rsidR="000D01C3" w:rsidRDefault="000D01C3" w:rsidP="001379C7">
      <w:pPr>
        <w:tabs>
          <w:tab w:val="left" w:pos="2229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D01C3" w:rsidRDefault="000D01C3" w:rsidP="000D01C3">
      <w:pPr>
        <w:tabs>
          <w:tab w:val="left" w:pos="222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нормативного правового акта, его проекта или иного документа)</w:t>
      </w:r>
    </w:p>
    <w:p w:rsidR="000D01C3" w:rsidRDefault="000D01C3" w:rsidP="001379C7">
      <w:pPr>
        <w:tabs>
          <w:tab w:val="left" w:pos="2229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4 статьи 3 Федерального закона от 17.07.2009 №172-ФЗ «Об антикоррупционной экспертизе нормативных правовых актов и проектов нормативных правовых актов», статьей 6 Федерального закона от 25.12.2008 №273 -ФЗ «О противодействии коррупции» и постановлением </w:t>
      </w:r>
      <w:r w:rsidR="000C2D7C">
        <w:rPr>
          <w:rFonts w:ascii="Times New Roman" w:hAnsi="Times New Roman" w:cs="Times New Roman"/>
          <w:sz w:val="26"/>
          <w:szCs w:val="26"/>
        </w:rPr>
        <w:t xml:space="preserve">Администрации Пограничного муниципального округа  от 30.03.2021 №289 «Об утверждении порядка организации и проведения антикоррупционной экспертизы нормативных правовых актов главы </w:t>
      </w:r>
      <w:r w:rsidR="000C2D7C" w:rsidRPr="000C2D7C">
        <w:rPr>
          <w:rFonts w:ascii="Times New Roman" w:hAnsi="Times New Roman" w:cs="Times New Roman"/>
          <w:sz w:val="26"/>
          <w:szCs w:val="26"/>
        </w:rPr>
        <w:t>Пограничного муниципального округа, Администрации Пограничного</w:t>
      </w:r>
      <w:proofErr w:type="gramEnd"/>
      <w:r w:rsidR="000C2D7C" w:rsidRPr="000C2D7C">
        <w:rPr>
          <w:rFonts w:ascii="Times New Roman" w:hAnsi="Times New Roman" w:cs="Times New Roman"/>
          <w:sz w:val="26"/>
          <w:szCs w:val="26"/>
        </w:rPr>
        <w:t xml:space="preserve"> муниципального округа и их проектов</w:t>
      </w:r>
      <w:r w:rsidR="000C2D7C">
        <w:rPr>
          <w:rFonts w:ascii="Times New Roman" w:hAnsi="Times New Roman" w:cs="Times New Roman"/>
          <w:sz w:val="26"/>
          <w:szCs w:val="26"/>
        </w:rPr>
        <w:t xml:space="preserve">» проведена антикоррупционная экспертиза </w:t>
      </w:r>
    </w:p>
    <w:p w:rsidR="000C2D7C" w:rsidRDefault="000C2D7C" w:rsidP="000D01C3">
      <w:pPr>
        <w:tabs>
          <w:tab w:val="left" w:pos="222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0C2D7C" w:rsidRDefault="000C2D7C" w:rsidP="000D01C3">
      <w:pPr>
        <w:tabs>
          <w:tab w:val="left" w:pos="222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нормативного правового акта, его проекта или иного документа)</w:t>
      </w:r>
    </w:p>
    <w:p w:rsidR="000C2D7C" w:rsidRDefault="000C2D7C" w:rsidP="000D01C3">
      <w:pPr>
        <w:tabs>
          <w:tab w:val="left" w:pos="222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Вариант</w:t>
      </w:r>
      <w:r w:rsidR="006933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1: </w:t>
      </w:r>
    </w:p>
    <w:p w:rsidR="000C2D7C" w:rsidRDefault="000C2D7C" w:rsidP="000D01C3">
      <w:pPr>
        <w:tabs>
          <w:tab w:val="left" w:pos="222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представленном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2D7C" w:rsidRDefault="000C2D7C" w:rsidP="000D01C3">
      <w:pPr>
        <w:tabs>
          <w:tab w:val="left" w:pos="222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30701" w:rsidRDefault="00693317" w:rsidP="00230701">
      <w:pPr>
        <w:tabs>
          <w:tab w:val="left" w:pos="222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230701">
        <w:rPr>
          <w:rFonts w:ascii="Times New Roman" w:hAnsi="Times New Roman" w:cs="Times New Roman"/>
          <w:sz w:val="26"/>
          <w:szCs w:val="26"/>
        </w:rPr>
        <w:t>наименование нормативного правового акта, его проекта или иного документа)</w:t>
      </w:r>
    </w:p>
    <w:p w:rsidR="00693317" w:rsidRDefault="00693317" w:rsidP="00693317">
      <w:pPr>
        <w:tabs>
          <w:tab w:val="left" w:pos="222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Вариант 2: </w:t>
      </w:r>
    </w:p>
    <w:p w:rsidR="00693317" w:rsidRDefault="00693317" w:rsidP="00693317">
      <w:pPr>
        <w:tabs>
          <w:tab w:val="left" w:pos="222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представленном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3317" w:rsidRDefault="00693317" w:rsidP="00693317">
      <w:pPr>
        <w:tabs>
          <w:tab w:val="left" w:pos="222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93317" w:rsidRDefault="00693317" w:rsidP="00693317">
      <w:pPr>
        <w:tabs>
          <w:tab w:val="left" w:pos="222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(наименование нормативного правового акта, его проекта или иного документа)</w:t>
      </w:r>
    </w:p>
    <w:p w:rsidR="000C2D7C" w:rsidRDefault="00693317" w:rsidP="000D01C3">
      <w:pPr>
        <w:tabs>
          <w:tab w:val="left" w:pos="222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выявлены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факторы</w:t>
      </w:r>
      <w:r w:rsidR="001379C7">
        <w:rPr>
          <w:rFonts w:ascii="Times New Roman" w:hAnsi="Times New Roman" w:cs="Times New Roman"/>
          <w:sz w:val="26"/>
          <w:szCs w:val="26"/>
        </w:rPr>
        <w:t xml:space="preserve"> 1*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93317" w:rsidRDefault="00693317" w:rsidP="000D01C3">
      <w:pPr>
        <w:tabs>
          <w:tab w:val="left" w:pos="222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устранения выявленных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факторов предлагается </w:t>
      </w:r>
    </w:p>
    <w:p w:rsidR="00693317" w:rsidRDefault="00693317" w:rsidP="000D01C3">
      <w:pPr>
        <w:tabs>
          <w:tab w:val="left" w:pos="222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93317" w:rsidRDefault="00693317" w:rsidP="000D01C3">
      <w:pPr>
        <w:tabs>
          <w:tab w:val="left" w:pos="222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(указывается способ устранения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факторов: исключения из текста, изложение его в другой редакции, внесение иных изменений в текст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рассматриваемого документа либо в иной документ или иной способ устранения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факторов).  </w:t>
      </w:r>
    </w:p>
    <w:p w:rsidR="001379C7" w:rsidRDefault="001379C7" w:rsidP="001379C7">
      <w:pPr>
        <w:tabs>
          <w:tab w:val="left" w:pos="6323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</w:t>
      </w:r>
    </w:p>
    <w:p w:rsidR="001379C7" w:rsidRDefault="001379C7" w:rsidP="000D01C3">
      <w:pPr>
        <w:tabs>
          <w:tab w:val="left" w:pos="222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1379C7" w:rsidRDefault="001379C7" w:rsidP="001379C7">
      <w:pPr>
        <w:tabs>
          <w:tab w:val="left" w:pos="2229"/>
          <w:tab w:val="left" w:pos="642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должности </w:t>
      </w:r>
      <w:r>
        <w:rPr>
          <w:rFonts w:ascii="Times New Roman" w:hAnsi="Times New Roman" w:cs="Times New Roman"/>
          <w:sz w:val="26"/>
          <w:szCs w:val="26"/>
        </w:rPr>
        <w:tab/>
        <w:t xml:space="preserve">подпись, Ф.И.О. </w:t>
      </w:r>
    </w:p>
    <w:p w:rsidR="001379C7" w:rsidRDefault="001379C7" w:rsidP="001379C7">
      <w:pPr>
        <w:tabs>
          <w:tab w:val="left" w:pos="2229"/>
          <w:tab w:val="left" w:pos="6424"/>
        </w:tabs>
        <w:rPr>
          <w:rFonts w:ascii="Times New Roman" w:hAnsi="Times New Roman" w:cs="Times New Roman"/>
          <w:sz w:val="26"/>
          <w:szCs w:val="26"/>
        </w:rPr>
      </w:pPr>
    </w:p>
    <w:p w:rsidR="001379C7" w:rsidRPr="000D01C3" w:rsidRDefault="001379C7" w:rsidP="001379C7">
      <w:pPr>
        <w:tabs>
          <w:tab w:val="left" w:pos="2229"/>
          <w:tab w:val="left" w:pos="642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proofErr w:type="gramStart"/>
      <w:r>
        <w:rPr>
          <w:rFonts w:ascii="Times New Roman" w:hAnsi="Times New Roman" w:cs="Times New Roman"/>
          <w:sz w:val="26"/>
          <w:szCs w:val="26"/>
        </w:rPr>
        <w:t>* 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факторов со ссылкой на положения методики, утвержденной постановлением правительства Российской Федерации от 26.02.2010 №96. </w:t>
      </w:r>
    </w:p>
    <w:sectPr w:rsidR="001379C7" w:rsidRPr="000D01C3" w:rsidSect="009A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C7E54"/>
    <w:multiLevelType w:val="multilevel"/>
    <w:tmpl w:val="51604B4C"/>
    <w:lvl w:ilvl="0">
      <w:start w:val="1"/>
      <w:numFmt w:val="decimal"/>
      <w:lvlText w:val="%1."/>
      <w:lvlJc w:val="left"/>
      <w:pPr>
        <w:ind w:left="1230" w:hanging="4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E7"/>
    <w:rsid w:val="000C2D7C"/>
    <w:rsid w:val="000C6D4A"/>
    <w:rsid w:val="000D01C3"/>
    <w:rsid w:val="00103343"/>
    <w:rsid w:val="001055CF"/>
    <w:rsid w:val="001379C7"/>
    <w:rsid w:val="00170FEE"/>
    <w:rsid w:val="00187D2F"/>
    <w:rsid w:val="001E6C61"/>
    <w:rsid w:val="00230701"/>
    <w:rsid w:val="002926EE"/>
    <w:rsid w:val="002C67F7"/>
    <w:rsid w:val="002D766A"/>
    <w:rsid w:val="00336FD0"/>
    <w:rsid w:val="00374D90"/>
    <w:rsid w:val="00450E26"/>
    <w:rsid w:val="00472DD3"/>
    <w:rsid w:val="004F4308"/>
    <w:rsid w:val="005830CA"/>
    <w:rsid w:val="005A7032"/>
    <w:rsid w:val="00693317"/>
    <w:rsid w:val="006B779A"/>
    <w:rsid w:val="006F4FE1"/>
    <w:rsid w:val="00723E7D"/>
    <w:rsid w:val="00723FD1"/>
    <w:rsid w:val="00731423"/>
    <w:rsid w:val="007F448D"/>
    <w:rsid w:val="008125E3"/>
    <w:rsid w:val="00825A4F"/>
    <w:rsid w:val="00830384"/>
    <w:rsid w:val="00930D22"/>
    <w:rsid w:val="00991843"/>
    <w:rsid w:val="00995BAA"/>
    <w:rsid w:val="009A07B0"/>
    <w:rsid w:val="009F70B5"/>
    <w:rsid w:val="00A7438A"/>
    <w:rsid w:val="00AA3266"/>
    <w:rsid w:val="00AB45F4"/>
    <w:rsid w:val="00B0628F"/>
    <w:rsid w:val="00B54647"/>
    <w:rsid w:val="00BD449A"/>
    <w:rsid w:val="00C33E34"/>
    <w:rsid w:val="00C36A90"/>
    <w:rsid w:val="00C54EE7"/>
    <w:rsid w:val="00D14515"/>
    <w:rsid w:val="00D7254D"/>
    <w:rsid w:val="00E2240C"/>
    <w:rsid w:val="00EF4F49"/>
    <w:rsid w:val="00F014D3"/>
    <w:rsid w:val="00F35769"/>
    <w:rsid w:val="00F62306"/>
    <w:rsid w:val="00F94997"/>
    <w:rsid w:val="00FC70D3"/>
    <w:rsid w:val="00FD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54EE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6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54EE7"/>
    <w:rPr>
      <w:rFonts w:ascii="Times New Roman" w:eastAsia="Times New Roman" w:hAnsi="Times New Roman" w:cs="Times New Roman"/>
      <w:kern w:val="2"/>
      <w:sz w:val="26"/>
      <w:szCs w:val="20"/>
      <w:lang w:eastAsia="ar-SA"/>
    </w:rPr>
  </w:style>
  <w:style w:type="paragraph" w:customStyle="1" w:styleId="standard">
    <w:name w:val="standard"/>
    <w:basedOn w:val="a"/>
    <w:rsid w:val="00C5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C54EE7"/>
  </w:style>
  <w:style w:type="character" w:customStyle="1" w:styleId="2">
    <w:name w:val="Основной текст (2)_"/>
    <w:basedOn w:val="a0"/>
    <w:link w:val="20"/>
    <w:rsid w:val="00C54EE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4EE7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paragraph" w:styleId="a5">
    <w:name w:val="List Paragraph"/>
    <w:basedOn w:val="a"/>
    <w:uiPriority w:val="34"/>
    <w:qFormat/>
    <w:rsid w:val="00374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54EE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6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54EE7"/>
    <w:rPr>
      <w:rFonts w:ascii="Times New Roman" w:eastAsia="Times New Roman" w:hAnsi="Times New Roman" w:cs="Times New Roman"/>
      <w:kern w:val="2"/>
      <w:sz w:val="26"/>
      <w:szCs w:val="20"/>
      <w:lang w:eastAsia="ar-SA"/>
    </w:rPr>
  </w:style>
  <w:style w:type="paragraph" w:customStyle="1" w:styleId="standard">
    <w:name w:val="standard"/>
    <w:basedOn w:val="a"/>
    <w:rsid w:val="00C5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C54EE7"/>
  </w:style>
  <w:style w:type="character" w:customStyle="1" w:styleId="2">
    <w:name w:val="Основной текст (2)_"/>
    <w:basedOn w:val="a0"/>
    <w:link w:val="20"/>
    <w:rsid w:val="00C54EE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4EE7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paragraph" w:styleId="a5">
    <w:name w:val="List Paragraph"/>
    <w:basedOn w:val="a"/>
    <w:uiPriority w:val="34"/>
    <w:qFormat/>
    <w:rsid w:val="00374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316-1</dc:creator>
  <cp:lastModifiedBy>115-2</cp:lastModifiedBy>
  <cp:revision>2</cp:revision>
  <cp:lastPrinted>2022-07-06T02:42:00Z</cp:lastPrinted>
  <dcterms:created xsi:type="dcterms:W3CDTF">2022-07-14T02:26:00Z</dcterms:created>
  <dcterms:modified xsi:type="dcterms:W3CDTF">2022-07-14T02:26:00Z</dcterms:modified>
</cp:coreProperties>
</file>